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6CB" w:rsidRPr="00B927D7" w:rsidRDefault="006876CB" w:rsidP="006876CB">
      <w:pPr>
        <w:spacing w:after="0" w:line="240" w:lineRule="auto"/>
        <w:jc w:val="center"/>
        <w:rPr>
          <w:rFonts w:ascii="Times New Roman" w:hAnsi="Times New Roman" w:cs="Times New Roman"/>
          <w:b/>
          <w:sz w:val="24"/>
          <w:szCs w:val="24"/>
          <w:u w:val="single"/>
        </w:rPr>
      </w:pPr>
      <w:r w:rsidRPr="00B927D7">
        <w:rPr>
          <w:rFonts w:ascii="Times New Roman" w:hAnsi="Times New Roman" w:cs="Times New Roman"/>
          <w:b/>
          <w:sz w:val="24"/>
          <w:szCs w:val="24"/>
          <w:u w:val="single"/>
        </w:rPr>
        <w:t>Program Report</w:t>
      </w:r>
    </w:p>
    <w:p w:rsidR="003574FA" w:rsidRPr="00B73CDD" w:rsidRDefault="003574FA" w:rsidP="003574FA">
      <w:pPr>
        <w:spacing w:after="0" w:line="240" w:lineRule="auto"/>
        <w:rPr>
          <w:rFonts w:ascii="Times New Roman" w:hAnsi="Times New Roman" w:cs="Times New Roman"/>
          <w:sz w:val="24"/>
          <w:szCs w:val="24"/>
        </w:rPr>
      </w:pPr>
    </w:p>
    <w:p w:rsidR="00966F00" w:rsidRPr="00B73CDD" w:rsidRDefault="00C15261" w:rsidP="003574FA">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Event title:</w:t>
      </w:r>
      <w:r w:rsidR="006876CB" w:rsidRPr="00B73CDD">
        <w:rPr>
          <w:rFonts w:ascii="Times New Roman" w:hAnsi="Times New Roman" w:cs="Times New Roman"/>
          <w:sz w:val="24"/>
          <w:szCs w:val="24"/>
        </w:rPr>
        <w:t xml:space="preserve"> “Science [or] Fiction”</w:t>
      </w:r>
      <w:r w:rsidR="003574FA" w:rsidRPr="00B73CDD">
        <w:rPr>
          <w:rFonts w:ascii="Times New Roman" w:hAnsi="Times New Roman" w:cs="Times New Roman"/>
          <w:sz w:val="24"/>
          <w:szCs w:val="24"/>
        </w:rPr>
        <w:t>: The First Annual Undergraduate Student Symposium of Popular Culture and Philosophy Hosted by the SUNY at Buffalo COL GSA</w:t>
      </w:r>
    </w:p>
    <w:p w:rsidR="003574FA" w:rsidRPr="00B73CDD" w:rsidRDefault="003574FA" w:rsidP="003574FA">
      <w:pPr>
        <w:spacing w:after="0" w:line="240" w:lineRule="auto"/>
        <w:rPr>
          <w:rFonts w:ascii="Times New Roman" w:hAnsi="Times New Roman" w:cs="Times New Roman"/>
          <w:sz w:val="24"/>
          <w:szCs w:val="24"/>
        </w:rPr>
      </w:pPr>
    </w:p>
    <w:p w:rsidR="003574FA"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Date of Event:</w:t>
      </w:r>
      <w:r w:rsidR="006876CB" w:rsidRPr="00B73CDD">
        <w:rPr>
          <w:rFonts w:ascii="Times New Roman" w:hAnsi="Times New Roman" w:cs="Times New Roman"/>
          <w:sz w:val="24"/>
          <w:szCs w:val="24"/>
        </w:rPr>
        <w:t xml:space="preserve"> April 24</w:t>
      </w:r>
      <w:r w:rsidR="006876CB" w:rsidRPr="00B73CDD">
        <w:rPr>
          <w:rFonts w:ascii="Times New Roman" w:hAnsi="Times New Roman" w:cs="Times New Roman"/>
          <w:sz w:val="24"/>
          <w:szCs w:val="24"/>
          <w:vertAlign w:val="superscript"/>
        </w:rPr>
        <w:t>th</w:t>
      </w:r>
      <w:r w:rsidR="006876CB" w:rsidRPr="00B73CDD">
        <w:rPr>
          <w:rFonts w:ascii="Times New Roman" w:hAnsi="Times New Roman" w:cs="Times New Roman"/>
          <w:sz w:val="24"/>
          <w:szCs w:val="24"/>
        </w:rPr>
        <w:t>, 2015</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Time of Event:</w:t>
      </w:r>
      <w:r w:rsidR="003574FA" w:rsidRPr="00B73CDD">
        <w:rPr>
          <w:rFonts w:ascii="Times New Roman" w:hAnsi="Times New Roman" w:cs="Times New Roman"/>
          <w:sz w:val="24"/>
          <w:szCs w:val="24"/>
        </w:rPr>
        <w:t xml:space="preserve"> 9 a.m</w:t>
      </w:r>
      <w:proofErr w:type="gramStart"/>
      <w:r w:rsidR="003574FA" w:rsidRPr="00B73CDD">
        <w:rPr>
          <w:rFonts w:ascii="Times New Roman" w:hAnsi="Times New Roman" w:cs="Times New Roman"/>
          <w:sz w:val="24"/>
          <w:szCs w:val="24"/>
        </w:rPr>
        <w:t>.-</w:t>
      </w:r>
      <w:proofErr w:type="gramEnd"/>
      <w:r w:rsidR="003574FA" w:rsidRPr="00B73CDD">
        <w:rPr>
          <w:rFonts w:ascii="Times New Roman" w:hAnsi="Times New Roman" w:cs="Times New Roman"/>
          <w:sz w:val="24"/>
          <w:szCs w:val="24"/>
        </w:rPr>
        <w:t xml:space="preserve"> 5 p.m.</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Location:</w:t>
      </w:r>
      <w:r w:rsidR="003574FA" w:rsidRPr="00B73CDD">
        <w:rPr>
          <w:rFonts w:ascii="Times New Roman" w:hAnsi="Times New Roman" w:cs="Times New Roman"/>
          <w:sz w:val="24"/>
          <w:szCs w:val="24"/>
        </w:rPr>
        <w:t xml:space="preserve"> 120 Clemens Hall</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Keynote:</w:t>
      </w:r>
      <w:r w:rsidR="003574FA" w:rsidRPr="00B73CDD">
        <w:rPr>
          <w:rFonts w:ascii="Times New Roman" w:hAnsi="Times New Roman" w:cs="Times New Roman"/>
          <w:sz w:val="24"/>
          <w:szCs w:val="24"/>
        </w:rPr>
        <w:t xml:space="preserve"> Jorge J.E. </w:t>
      </w:r>
      <w:proofErr w:type="spellStart"/>
      <w:r w:rsidR="003574FA" w:rsidRPr="00B73CDD">
        <w:rPr>
          <w:rFonts w:ascii="Times New Roman" w:hAnsi="Times New Roman" w:cs="Times New Roman"/>
          <w:sz w:val="24"/>
          <w:szCs w:val="24"/>
        </w:rPr>
        <w:t>Gracia</w:t>
      </w:r>
      <w:proofErr w:type="spellEnd"/>
      <w:r w:rsidR="003574FA" w:rsidRPr="00B73CDD">
        <w:rPr>
          <w:rFonts w:ascii="Times New Roman" w:hAnsi="Times New Roman" w:cs="Times New Roman"/>
          <w:sz w:val="24"/>
          <w:szCs w:val="24"/>
        </w:rPr>
        <w:t xml:space="preserve">, Samuel P. </w:t>
      </w:r>
      <w:proofErr w:type="spellStart"/>
      <w:r w:rsidR="003574FA" w:rsidRPr="00B73CDD">
        <w:rPr>
          <w:rFonts w:ascii="Times New Roman" w:hAnsi="Times New Roman" w:cs="Times New Roman"/>
          <w:sz w:val="24"/>
          <w:szCs w:val="24"/>
        </w:rPr>
        <w:t>Capen</w:t>
      </w:r>
      <w:proofErr w:type="spellEnd"/>
      <w:r w:rsidR="003574FA" w:rsidRPr="00B73CDD">
        <w:rPr>
          <w:rFonts w:ascii="Times New Roman" w:hAnsi="Times New Roman" w:cs="Times New Roman"/>
          <w:sz w:val="24"/>
          <w:szCs w:val="24"/>
        </w:rPr>
        <w:t xml:space="preserve"> Chair</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Total Budget:</w:t>
      </w:r>
      <w:r w:rsidR="003574FA" w:rsidRPr="00B73CDD">
        <w:rPr>
          <w:rFonts w:ascii="Times New Roman" w:hAnsi="Times New Roman" w:cs="Times New Roman"/>
          <w:b/>
          <w:sz w:val="24"/>
          <w:szCs w:val="24"/>
        </w:rPr>
        <w:t xml:space="preserve"> </w:t>
      </w:r>
      <w:r w:rsidR="005D4DC1">
        <w:rPr>
          <w:rFonts w:ascii="Times New Roman" w:hAnsi="Times New Roman" w:cs="Times New Roman"/>
          <w:sz w:val="24"/>
          <w:szCs w:val="24"/>
        </w:rPr>
        <w:t>Approximately $150</w:t>
      </w:r>
    </w:p>
    <w:p w:rsidR="003574FA"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Expenses:</w:t>
      </w:r>
      <w:r w:rsidRPr="00B73CDD">
        <w:rPr>
          <w:rFonts w:ascii="Times New Roman" w:hAnsi="Times New Roman" w:cs="Times New Roman"/>
          <w:sz w:val="24"/>
          <w:szCs w:val="24"/>
        </w:rPr>
        <w:t xml:space="preserve"> Advertising, Breakfast &amp; Lunch Snacks</w:t>
      </w:r>
    </w:p>
    <w:p w:rsidR="003574FA" w:rsidRPr="00B73CDD" w:rsidRDefault="003574FA" w:rsidP="00C15261">
      <w:pPr>
        <w:spacing w:after="0" w:line="240" w:lineRule="auto"/>
        <w:rPr>
          <w:rFonts w:ascii="Times New Roman" w:hAnsi="Times New Roman" w:cs="Times New Roman"/>
          <w:sz w:val="24"/>
          <w:szCs w:val="24"/>
        </w:rPr>
      </w:pPr>
    </w:p>
    <w:p w:rsidR="00C15261"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 xml:space="preserve">Graduate </w:t>
      </w:r>
      <w:r w:rsidR="00C15261" w:rsidRPr="00B73CDD">
        <w:rPr>
          <w:rFonts w:ascii="Times New Roman" w:hAnsi="Times New Roman" w:cs="Times New Roman"/>
          <w:b/>
          <w:sz w:val="24"/>
          <w:szCs w:val="24"/>
        </w:rPr>
        <w:t>Students Involved:</w:t>
      </w:r>
      <w:r w:rsidRPr="00B73CDD">
        <w:rPr>
          <w:rFonts w:ascii="Times New Roman" w:hAnsi="Times New Roman" w:cs="Times New Roman"/>
          <w:b/>
          <w:sz w:val="24"/>
          <w:szCs w:val="24"/>
        </w:rPr>
        <w:t xml:space="preserve"> </w:t>
      </w:r>
      <w:r w:rsidRPr="00B73CDD">
        <w:rPr>
          <w:rFonts w:ascii="Times New Roman" w:hAnsi="Times New Roman" w:cs="Times New Roman"/>
          <w:sz w:val="24"/>
          <w:szCs w:val="24"/>
        </w:rPr>
        <w:t xml:space="preserve">David Brown (COL GSA VP – Conference Coordinator), Matt Herzog (Planning, Proofing, Moderator), </w:t>
      </w:r>
      <w:proofErr w:type="spellStart"/>
      <w:r w:rsidRPr="00B73CDD">
        <w:rPr>
          <w:rFonts w:ascii="Times New Roman" w:hAnsi="Times New Roman" w:cs="Times New Roman"/>
          <w:sz w:val="24"/>
          <w:szCs w:val="24"/>
        </w:rPr>
        <w:t>Yintong</w:t>
      </w:r>
      <w:proofErr w:type="spellEnd"/>
      <w:r w:rsidRPr="00B73CDD">
        <w:rPr>
          <w:rFonts w:ascii="Times New Roman" w:hAnsi="Times New Roman" w:cs="Times New Roman"/>
          <w:sz w:val="24"/>
          <w:szCs w:val="24"/>
        </w:rPr>
        <w:t xml:space="preserve"> </w:t>
      </w:r>
      <w:proofErr w:type="spellStart"/>
      <w:r w:rsidRPr="00B73CDD">
        <w:rPr>
          <w:rFonts w:ascii="Times New Roman" w:hAnsi="Times New Roman" w:cs="Times New Roman"/>
          <w:sz w:val="24"/>
          <w:szCs w:val="24"/>
        </w:rPr>
        <w:t>Bao</w:t>
      </w:r>
      <w:proofErr w:type="spellEnd"/>
      <w:r w:rsidRPr="00B73CDD">
        <w:rPr>
          <w:rFonts w:ascii="Times New Roman" w:hAnsi="Times New Roman" w:cs="Times New Roman"/>
          <w:sz w:val="24"/>
          <w:szCs w:val="24"/>
        </w:rPr>
        <w:t xml:space="preserve"> (Moderator, Keynote Introduction), Melissa Wright (Moderator)</w:t>
      </w:r>
      <w:r w:rsidR="00AD38C7" w:rsidRPr="00B73CDD">
        <w:rPr>
          <w:rFonts w:ascii="Times New Roman" w:hAnsi="Times New Roman" w:cs="Times New Roman"/>
          <w:sz w:val="24"/>
          <w:szCs w:val="24"/>
        </w:rPr>
        <w:t>, Cheryl Emerson (Moderator)</w:t>
      </w:r>
    </w:p>
    <w:p w:rsidR="006876CB" w:rsidRPr="00B73CDD" w:rsidRDefault="006876CB"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Number of Presenters:</w:t>
      </w:r>
      <w:r w:rsidR="00AD38C7" w:rsidRPr="00B73CDD">
        <w:rPr>
          <w:rFonts w:ascii="Times New Roman" w:hAnsi="Times New Roman" w:cs="Times New Roman"/>
          <w:sz w:val="24"/>
          <w:szCs w:val="24"/>
        </w:rPr>
        <w:t xml:space="preserve"> 11 + Keynote</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Universities Represented</w:t>
      </w:r>
      <w:r w:rsidRPr="00B73CDD">
        <w:rPr>
          <w:rFonts w:ascii="Times New Roman" w:hAnsi="Times New Roman" w:cs="Times New Roman"/>
          <w:sz w:val="24"/>
          <w:szCs w:val="24"/>
        </w:rPr>
        <w:t>:</w:t>
      </w:r>
      <w:r w:rsidR="00AD38C7" w:rsidRPr="00B73CDD">
        <w:rPr>
          <w:rFonts w:ascii="Times New Roman" w:hAnsi="Times New Roman" w:cs="Times New Roman"/>
          <w:sz w:val="24"/>
          <w:szCs w:val="24"/>
        </w:rPr>
        <w:t xml:space="preserve"> SUNY at Buffalo (1)</w:t>
      </w:r>
    </w:p>
    <w:p w:rsidR="00504CC7" w:rsidRPr="00B73CDD" w:rsidRDefault="00504CC7" w:rsidP="00C15261">
      <w:pPr>
        <w:spacing w:after="0" w:line="240" w:lineRule="auto"/>
        <w:rPr>
          <w:rFonts w:ascii="Times New Roman" w:hAnsi="Times New Roman" w:cs="Times New Roman"/>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UB Departments Represented</w:t>
      </w:r>
      <w:r w:rsidR="00504CC7" w:rsidRPr="00B73CDD">
        <w:rPr>
          <w:rFonts w:ascii="Times New Roman" w:hAnsi="Times New Roman" w:cs="Times New Roman"/>
          <w:b/>
          <w:sz w:val="24"/>
          <w:szCs w:val="24"/>
        </w:rPr>
        <w:t xml:space="preserve"> in Presentations</w:t>
      </w:r>
      <w:r w:rsidRPr="00B73CDD">
        <w:rPr>
          <w:rFonts w:ascii="Times New Roman" w:hAnsi="Times New Roman" w:cs="Times New Roman"/>
          <w:sz w:val="24"/>
          <w:szCs w:val="24"/>
        </w:rPr>
        <w:t>:</w:t>
      </w:r>
      <w:r w:rsidR="00504CC7" w:rsidRPr="00B73CDD">
        <w:rPr>
          <w:rFonts w:ascii="Times New Roman" w:hAnsi="Times New Roman" w:cs="Times New Roman"/>
          <w:sz w:val="24"/>
          <w:szCs w:val="24"/>
        </w:rPr>
        <w:t xml:space="preserve"> COL (Keynote), Accounting, GGS and International Studies, Nursing, Linguistics, Communications and Environmental Studies, Biomedical Sciences, English</w:t>
      </w:r>
    </w:p>
    <w:p w:rsidR="00504CC7" w:rsidRPr="00B73CDD" w:rsidRDefault="00504CC7" w:rsidP="00C15261">
      <w:pPr>
        <w:spacing w:after="0" w:line="240" w:lineRule="auto"/>
        <w:rPr>
          <w:rFonts w:ascii="Times New Roman" w:hAnsi="Times New Roman" w:cs="Times New Roman"/>
          <w:sz w:val="24"/>
          <w:szCs w:val="24"/>
        </w:rPr>
      </w:pPr>
    </w:p>
    <w:p w:rsidR="00674A6B" w:rsidRPr="00B73CDD" w:rsidRDefault="00C15261" w:rsidP="00674A6B">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Description of Event:</w:t>
      </w:r>
      <w:r w:rsidR="00674A6B" w:rsidRPr="00B73CDD">
        <w:rPr>
          <w:rFonts w:ascii="Times New Roman" w:hAnsi="Times New Roman" w:cs="Times New Roman"/>
          <w:i/>
          <w:sz w:val="24"/>
          <w:szCs w:val="24"/>
        </w:rPr>
        <w:t xml:space="preserve"> </w:t>
      </w:r>
      <w:r w:rsidR="00B73CDD" w:rsidRPr="00B73CDD">
        <w:rPr>
          <w:rFonts w:ascii="Times New Roman" w:hAnsi="Times New Roman" w:cs="Times New Roman"/>
          <w:i/>
          <w:sz w:val="24"/>
          <w:szCs w:val="24"/>
        </w:rPr>
        <w:t xml:space="preserve">From the CFP: </w:t>
      </w:r>
      <w:r w:rsidR="00674A6B" w:rsidRPr="00B73CDD">
        <w:rPr>
          <w:rFonts w:ascii="Times New Roman" w:hAnsi="Times New Roman" w:cs="Times New Roman"/>
          <w:sz w:val="24"/>
          <w:szCs w:val="24"/>
        </w:rPr>
        <w:t>The line between fact and fiction is blurry at its finest. Our scientific understanding of the world is founded largely on interpretation of evidence and manipulation of data. With technology reaching new heights, the possible seems limited only by the human imagination. As students of the fields of literature and philosophy, we have a responsibility to decipher the facts presented and question their authenticity. By destabilizing what we know to be true, we can progress as a society. This has proven particularly true concerning issues of race and gender. Claims of biological supremacy have been proven false. This, in turn, has helped us to reimagine our cultural landscape.</w:t>
      </w:r>
    </w:p>
    <w:p w:rsidR="00674A6B" w:rsidRPr="00B73CDD" w:rsidRDefault="00674A6B" w:rsidP="00674A6B">
      <w:pPr>
        <w:spacing w:after="0" w:line="240" w:lineRule="auto"/>
        <w:rPr>
          <w:rFonts w:ascii="Times New Roman" w:hAnsi="Times New Roman" w:cs="Times New Roman"/>
          <w:sz w:val="24"/>
          <w:szCs w:val="24"/>
        </w:rPr>
      </w:pPr>
    </w:p>
    <w:p w:rsidR="00C15261" w:rsidRPr="00B73CDD" w:rsidRDefault="00674A6B" w:rsidP="00674A6B">
      <w:pPr>
        <w:spacing w:after="0" w:line="240" w:lineRule="auto"/>
        <w:rPr>
          <w:rFonts w:ascii="Times New Roman" w:hAnsi="Times New Roman" w:cs="Times New Roman"/>
          <w:sz w:val="24"/>
          <w:szCs w:val="24"/>
        </w:rPr>
      </w:pPr>
      <w:r w:rsidRPr="00B73CDD">
        <w:rPr>
          <w:rFonts w:ascii="Times New Roman" w:hAnsi="Times New Roman" w:cs="Times New Roman"/>
          <w:sz w:val="24"/>
          <w:szCs w:val="24"/>
        </w:rPr>
        <w:t>This conference seeks to explore the lines between what we perceive and what is actually real. Challenging science is a responsibility of the humanities. This is not for the sake of rivalry, but rather, in search of mutual progress. As science advances, so too must the philosophy of science. Science fiction, though theoretical, can provide us some insight into future technological advances by demonstrating what society hopes to achieve. This conference is an attempt to see science, literature, and philosophy as completely intertwined.</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Short-Term Goals:</w:t>
      </w:r>
      <w:r w:rsidR="00674A6B" w:rsidRPr="00B73CDD">
        <w:rPr>
          <w:rFonts w:ascii="Times New Roman" w:hAnsi="Times New Roman" w:cs="Times New Roman"/>
          <w:sz w:val="24"/>
          <w:szCs w:val="24"/>
        </w:rPr>
        <w:t xml:space="preserve"> To raise awareness of the benefits of work in the humanities. To engage students with the major arguments of the humanities in a way that encourages them to pursue this work in the future.</w:t>
      </w:r>
      <w:r w:rsidR="00B73CDD">
        <w:rPr>
          <w:rFonts w:ascii="Times New Roman" w:hAnsi="Times New Roman" w:cs="Times New Roman"/>
          <w:sz w:val="24"/>
          <w:szCs w:val="24"/>
        </w:rPr>
        <w:t xml:space="preserve"> To provide students professional development opportunities that engage them directly with the professional life in the humanities. The forge connections between graduate students, undergraduate students and faculty and start a cross-departmental conversation about the role of the humanities in all fields of study. The offer professional development for graduate students, particularly Master’s students who receive less conference funding, here at UB. </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lastRenderedPageBreak/>
        <w:t>Long-Term Goals:</w:t>
      </w:r>
      <w:r w:rsidR="00674A6B" w:rsidRPr="00B73CDD">
        <w:rPr>
          <w:rFonts w:ascii="Times New Roman" w:hAnsi="Times New Roman" w:cs="Times New Roman"/>
          <w:sz w:val="24"/>
          <w:szCs w:val="24"/>
        </w:rPr>
        <w:t xml:space="preserve"> To </w:t>
      </w:r>
      <w:r w:rsidR="00B73CDD">
        <w:rPr>
          <w:rFonts w:ascii="Times New Roman" w:hAnsi="Times New Roman" w:cs="Times New Roman"/>
          <w:sz w:val="24"/>
          <w:szCs w:val="24"/>
        </w:rPr>
        <w:t xml:space="preserve">recruit undergraduate minors to Comparative Literature. To recruit future graduate students, particularly into the Master’s program, in order to allow our program to expand and remain competitive with similar programs. To raise the profile of SUNY Buffalo’s Department of Comp. Lit. </w:t>
      </w:r>
      <w:proofErr w:type="gramStart"/>
      <w:r w:rsidR="00B73CDD">
        <w:rPr>
          <w:rFonts w:ascii="Times New Roman" w:hAnsi="Times New Roman" w:cs="Times New Roman"/>
          <w:sz w:val="24"/>
          <w:szCs w:val="24"/>
        </w:rPr>
        <w:t>at</w:t>
      </w:r>
      <w:proofErr w:type="gramEnd"/>
      <w:r w:rsidR="00B73CDD">
        <w:rPr>
          <w:rFonts w:ascii="Times New Roman" w:hAnsi="Times New Roman" w:cs="Times New Roman"/>
          <w:sz w:val="24"/>
          <w:szCs w:val="24"/>
        </w:rPr>
        <w:t xml:space="preserve"> this and other universities. To improve graduate student engagement with undergraduate life and interests, allowing us to provide more interesting and relevant courses to our students. To encourage non-humanities students to understand the importance of a background in the humanities. (This is why our first symposium was “Science [or] Fiction”.) </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b/>
          <w:sz w:val="24"/>
          <w:szCs w:val="24"/>
        </w:rPr>
      </w:pPr>
      <w:r w:rsidRPr="00B73CDD">
        <w:rPr>
          <w:rFonts w:ascii="Times New Roman" w:hAnsi="Times New Roman" w:cs="Times New Roman"/>
          <w:b/>
          <w:sz w:val="24"/>
          <w:szCs w:val="24"/>
        </w:rPr>
        <w:t>Takeaways:</w:t>
      </w:r>
      <w:r w:rsidR="0096597F" w:rsidRPr="0096597F">
        <w:rPr>
          <w:rFonts w:ascii="Times New Roman" w:hAnsi="Times New Roman" w:cs="Times New Roman"/>
          <w:sz w:val="24"/>
          <w:szCs w:val="24"/>
        </w:rPr>
        <w:t xml:space="preserve"> Students really enjoyed the experience and </w:t>
      </w:r>
      <w:r w:rsidR="0096597F">
        <w:rPr>
          <w:rFonts w:ascii="Times New Roman" w:hAnsi="Times New Roman" w:cs="Times New Roman"/>
          <w:sz w:val="24"/>
          <w:szCs w:val="24"/>
        </w:rPr>
        <w:t>many attendees who were not presenting asked when the next symposium was and what the topic would be. Unfortunately, at that point it had not yet been determined. All who participated enjoyed the event and it was a good representation of our department. Feedback was that it was professional, organized and very comfortable for those presenting. The event should be continued because it seems to be accomplishing the majority of the short-term goals. It is difficult to gauge the progress towards long-term goals at this stage of the process.</w:t>
      </w:r>
    </w:p>
    <w:p w:rsidR="00674A6B" w:rsidRPr="00B73CDD" w:rsidRDefault="00674A6B" w:rsidP="00C15261">
      <w:pPr>
        <w:spacing w:after="0" w:line="240" w:lineRule="auto"/>
        <w:rPr>
          <w:rFonts w:ascii="Times New Roman" w:hAnsi="Times New Roman" w:cs="Times New Roman"/>
          <w:b/>
          <w:sz w:val="24"/>
          <w:szCs w:val="24"/>
        </w:rPr>
      </w:pPr>
    </w:p>
    <w:p w:rsidR="003574FA"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Unpredicted Outcomes:</w:t>
      </w:r>
      <w:r w:rsidR="00674A6B" w:rsidRPr="00B73CDD">
        <w:rPr>
          <w:rFonts w:ascii="Times New Roman" w:hAnsi="Times New Roman" w:cs="Times New Roman"/>
          <w:b/>
          <w:sz w:val="24"/>
          <w:szCs w:val="24"/>
        </w:rPr>
        <w:t xml:space="preserve"> </w:t>
      </w:r>
      <w:r w:rsidR="00674A6B" w:rsidRPr="00B73CDD">
        <w:rPr>
          <w:rFonts w:ascii="Times New Roman" w:hAnsi="Times New Roman" w:cs="Times New Roman"/>
          <w:sz w:val="24"/>
          <w:szCs w:val="24"/>
        </w:rPr>
        <w:t>The Undergraduate program served to distinguish us from ‘equivalent’ COL programs at other universities and was mentioned in the COL department evaluation.</w:t>
      </w:r>
    </w:p>
    <w:p w:rsidR="00674A6B" w:rsidRPr="00B73CDD" w:rsidRDefault="00674A6B" w:rsidP="00C15261">
      <w:pPr>
        <w:spacing w:after="0" w:line="240" w:lineRule="auto"/>
        <w:rPr>
          <w:rFonts w:ascii="Times New Roman" w:hAnsi="Times New Roman" w:cs="Times New Roman"/>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Future Goals/Projections for Improvement:</w:t>
      </w:r>
      <w:r w:rsidR="00B73CDD">
        <w:rPr>
          <w:rFonts w:ascii="Times New Roman" w:hAnsi="Times New Roman" w:cs="Times New Roman"/>
          <w:b/>
          <w:sz w:val="24"/>
          <w:szCs w:val="24"/>
        </w:rPr>
        <w:t xml:space="preserve"> </w:t>
      </w:r>
      <w:r w:rsidR="00B73CDD">
        <w:rPr>
          <w:rFonts w:ascii="Times New Roman" w:hAnsi="Times New Roman" w:cs="Times New Roman"/>
          <w:sz w:val="24"/>
          <w:szCs w:val="24"/>
        </w:rPr>
        <w:t>By slightly increasing the budget, we can encourage more students to participate. Additionally, by providing breakfast and lunch, we can incentivize attendance for non-presenters. We would also like additional advertising funds, in order to allow for a more thorough canvasing of the campus.</w:t>
      </w:r>
      <w:r w:rsidR="0096597F">
        <w:rPr>
          <w:rFonts w:ascii="Times New Roman" w:hAnsi="Times New Roman" w:cs="Times New Roman"/>
          <w:sz w:val="24"/>
          <w:szCs w:val="24"/>
        </w:rPr>
        <w:t xml:space="preserve"> Basically, we need to increase the budget if we wish to expand. It might be beneficial to have the CFP ready at each symposium for those who wish to present the following year.</w:t>
      </w:r>
    </w:p>
    <w:p w:rsidR="00C15261" w:rsidRDefault="00C15261">
      <w:pPr>
        <w:rPr>
          <w:sz w:val="24"/>
          <w:szCs w:val="24"/>
        </w:rPr>
      </w:pPr>
    </w:p>
    <w:p w:rsidR="00757DE6" w:rsidRDefault="00757DE6" w:rsidP="00757DE6">
      <w:pPr>
        <w:rPr>
          <w:sz w:val="24"/>
          <w:szCs w:val="24"/>
        </w:rPr>
      </w:pPr>
    </w:p>
    <w:p w:rsidR="00757DE6" w:rsidRDefault="00757DE6" w:rsidP="00757DE6">
      <w:pPr>
        <w:spacing w:after="0" w:line="240" w:lineRule="auto"/>
        <w:rPr>
          <w:rFonts w:ascii="Times New Roman" w:hAnsi="Times New Roman" w:cs="Times New Roman"/>
          <w:sz w:val="24"/>
          <w:szCs w:val="24"/>
        </w:rPr>
      </w:pPr>
      <w:r w:rsidRPr="00997622">
        <w:rPr>
          <w:rFonts w:ascii="Times New Roman" w:hAnsi="Times New Roman" w:cs="Times New Roman"/>
          <w:b/>
          <w:sz w:val="24"/>
          <w:szCs w:val="24"/>
        </w:rPr>
        <w:t>Report Prepared by:</w:t>
      </w:r>
      <w:r>
        <w:rPr>
          <w:rFonts w:ascii="Times New Roman" w:hAnsi="Times New Roman" w:cs="Times New Roman"/>
          <w:sz w:val="24"/>
          <w:szCs w:val="24"/>
        </w:rPr>
        <w:t xml:space="preserve"> David Brown</w:t>
      </w:r>
    </w:p>
    <w:p w:rsidR="00757DE6" w:rsidRDefault="00757DE6" w:rsidP="00757DE6">
      <w:pPr>
        <w:spacing w:after="0" w:line="240" w:lineRule="auto"/>
        <w:rPr>
          <w:rFonts w:ascii="Times New Roman" w:hAnsi="Times New Roman" w:cs="Times New Roman"/>
          <w:sz w:val="24"/>
          <w:szCs w:val="24"/>
        </w:rPr>
      </w:pPr>
    </w:p>
    <w:p w:rsidR="00757DE6" w:rsidRDefault="00757DE6" w:rsidP="00757DE6">
      <w:pPr>
        <w:spacing w:after="0" w:line="240" w:lineRule="auto"/>
        <w:rPr>
          <w:rFonts w:ascii="Times New Roman" w:hAnsi="Times New Roman" w:cs="Times New Roman"/>
          <w:sz w:val="24"/>
          <w:szCs w:val="24"/>
        </w:rPr>
      </w:pPr>
    </w:p>
    <w:p w:rsidR="00757DE6" w:rsidRPr="00B73CDD" w:rsidRDefault="00757DE6">
      <w:pPr>
        <w:rPr>
          <w:sz w:val="24"/>
          <w:szCs w:val="24"/>
        </w:rPr>
      </w:pPr>
      <w:bookmarkStart w:id="0" w:name="_GoBack"/>
      <w:bookmarkEnd w:id="0"/>
    </w:p>
    <w:sectPr w:rsidR="00757DE6" w:rsidRPr="00B73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61"/>
    <w:rsid w:val="003574FA"/>
    <w:rsid w:val="00504CC7"/>
    <w:rsid w:val="005D4DC1"/>
    <w:rsid w:val="00674A6B"/>
    <w:rsid w:val="006876CB"/>
    <w:rsid w:val="00757DE6"/>
    <w:rsid w:val="00815573"/>
    <w:rsid w:val="0096597F"/>
    <w:rsid w:val="00966F00"/>
    <w:rsid w:val="00AD30A4"/>
    <w:rsid w:val="00AD38C7"/>
    <w:rsid w:val="00B73CDD"/>
    <w:rsid w:val="00B927D7"/>
    <w:rsid w:val="00C15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414D5-6E4A-4BE6-9667-C1704D18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73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3</cp:revision>
  <dcterms:created xsi:type="dcterms:W3CDTF">2016-05-02T19:42:00Z</dcterms:created>
  <dcterms:modified xsi:type="dcterms:W3CDTF">2016-05-02T21:03:00Z</dcterms:modified>
</cp:coreProperties>
</file>