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</w:rPr>
      </w:pPr>
      <w:r>
        <w:rPr>
          <w:rFonts w:ascii="Times New Roman" w:hAnsi="Times New Roman" w:cs="Times New Roman"/>
          <w:b/>
          <w:i/>
          <w:sz w:val="24"/>
        </w:rPr>
        <w:t>Call for Papers: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0"/>
        </w:rPr>
      </w:pP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</w:rPr>
      </w:pPr>
      <w:r>
        <w:rPr>
          <w:rFonts w:ascii="Times New Roman" w:hAnsi="Times New Roman" w:cs="Times New Roman"/>
          <w:i/>
          <w:sz w:val="36"/>
        </w:rPr>
        <w:t xml:space="preserve"> </w:t>
      </w:r>
      <w:r>
        <w:rPr>
          <w:rFonts w:ascii="Times New Roman" w:hAnsi="Times New Roman" w:cs="Times New Roman"/>
          <w:b/>
          <w:i/>
          <w:sz w:val="36"/>
        </w:rPr>
        <w:t>“Science [or] Fiction?”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10"/>
        </w:rPr>
      </w:pPr>
    </w:p>
    <w:p w:rsidR="00696FFF" w:rsidRPr="00FE4BD9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FE4BD9">
        <w:rPr>
          <w:rFonts w:ascii="Times New Roman" w:hAnsi="Times New Roman" w:cs="Times New Roman"/>
          <w:b/>
          <w:u w:val="single"/>
        </w:rPr>
        <w:t>The First Annual Undergraduate Student Symposium of Popular Culture and Philosophy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Hosted by the State University of New York at Buffalo Department of Comparative Literature</w:t>
      </w:r>
      <w:r w:rsidR="00076D05">
        <w:rPr>
          <w:rFonts w:ascii="Times New Roman" w:hAnsi="Times New Roman" w:cs="Times New Roman"/>
        </w:rPr>
        <w:t xml:space="preserve"> Graduate Student Association</w:t>
      </w:r>
    </w:p>
    <w:p w:rsidR="00FE4BD9" w:rsidRDefault="00BB719E" w:rsidP="00696FFF">
      <w:pPr>
        <w:spacing w:after="0" w:line="240" w:lineRule="auto"/>
        <w:jc w:val="center"/>
        <w:rPr>
          <w:rFonts w:ascii="Times New Roman" w:hAnsi="Times New Roman" w:cs="Times New Roman"/>
        </w:rPr>
      </w:pPr>
      <w:hyperlink r:id="rId7" w:history="1">
        <w:r w:rsidRPr="0007192B">
          <w:rPr>
            <w:rStyle w:val="Hyperlink"/>
            <w:rFonts w:ascii="Times New Roman" w:hAnsi="Times New Roman" w:cs="Times New Roman"/>
          </w:rPr>
          <w:t>https://ubcolsymposium2015.wordpress.com/</w:t>
        </w:r>
      </w:hyperlink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696FFF" w:rsidRPr="00FE4BD9" w:rsidRDefault="00696FFF" w:rsidP="00FE4BD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Keynote Speaker: Jorge J. E. Gracia, Samuel P. Capen Chair, SUNY Distinguished Professor</w:t>
      </w:r>
    </w:p>
    <w:p w:rsidR="00696FFF" w:rsidRDefault="00660A6F" w:rsidP="00696F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Friday, </w:t>
      </w:r>
      <w:r w:rsidR="00696FFF">
        <w:rPr>
          <w:rFonts w:ascii="Times New Roman" w:hAnsi="Times New Roman" w:cs="Times New Roman"/>
          <w:b/>
        </w:rPr>
        <w:t>April 24</w:t>
      </w:r>
      <w:r w:rsidR="00696FFF">
        <w:rPr>
          <w:rFonts w:ascii="Times New Roman" w:hAnsi="Times New Roman" w:cs="Times New Roman"/>
          <w:b/>
          <w:vertAlign w:val="superscript"/>
        </w:rPr>
        <w:t>th</w:t>
      </w:r>
      <w:r w:rsidR="00696FFF">
        <w:rPr>
          <w:rFonts w:ascii="Times New Roman" w:hAnsi="Times New Roman" w:cs="Times New Roman"/>
          <w:b/>
        </w:rPr>
        <w:t>, 2015, 9 a.m.- 5 p.m.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b/>
          <w:sz w:val="4"/>
        </w:rPr>
      </w:pPr>
      <w:r>
        <w:rPr>
          <w:rFonts w:ascii="Times New Roman" w:hAnsi="Times New Roman" w:cs="Times New Roman"/>
          <w:b/>
          <w:sz w:val="4"/>
        </w:rPr>
        <w:t>&lt;&lt;&lt;&lt;</w:t>
      </w:r>
    </w:p>
    <w:p w:rsidR="00696FFF" w:rsidRDefault="00696FFF" w:rsidP="00696FFF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“"Never" does not exist for the human mind... only "Not yet."― The Woman in the Moon</w:t>
      </w:r>
    </w:p>
    <w:p w:rsidR="00E84A51" w:rsidRPr="00992151" w:rsidRDefault="00E84A51" w:rsidP="00AB486D">
      <w:pPr>
        <w:spacing w:after="0" w:line="240" w:lineRule="auto"/>
        <w:jc w:val="center"/>
        <w:rPr>
          <w:rFonts w:ascii="Times New Roman" w:hAnsi="Times New Roman" w:cs="Times New Roman"/>
          <w:i/>
          <w:sz w:val="10"/>
        </w:rPr>
      </w:pPr>
    </w:p>
    <w:p w:rsidR="00E84A51" w:rsidRPr="00992151" w:rsidRDefault="00E84A51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D85DBC" w:rsidRPr="00992151" w:rsidRDefault="00D85DBC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AB486D" w:rsidRPr="00992151" w:rsidRDefault="00AB486D" w:rsidP="00AB486D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"/>
        </w:rPr>
      </w:pPr>
    </w:p>
    <w:p w:rsidR="001A0A58" w:rsidRPr="00992151" w:rsidRDefault="001973BF" w:rsidP="00744549">
      <w:pPr>
        <w:spacing w:after="0" w:line="240" w:lineRule="auto"/>
        <w:rPr>
          <w:rFonts w:ascii="Times New Roman" w:hAnsi="Times New Roman" w:cs="Times New Roman"/>
          <w:iCs/>
        </w:rPr>
      </w:pPr>
      <w:r w:rsidRPr="00992151">
        <w:rPr>
          <w:rFonts w:ascii="Times New Roman" w:hAnsi="Times New Roman" w:cs="Times New Roman"/>
          <w:iCs/>
        </w:rPr>
        <w:tab/>
        <w:t xml:space="preserve">The line between fact and fiction is blurry at </w:t>
      </w:r>
      <w:r w:rsidR="00992151" w:rsidRPr="00992151">
        <w:rPr>
          <w:rFonts w:ascii="Times New Roman" w:hAnsi="Times New Roman" w:cs="Times New Roman"/>
          <w:iCs/>
        </w:rPr>
        <w:t>best</w:t>
      </w:r>
      <w:r w:rsidRPr="00992151">
        <w:rPr>
          <w:rFonts w:ascii="Times New Roman" w:hAnsi="Times New Roman" w:cs="Times New Roman"/>
          <w:iCs/>
        </w:rPr>
        <w:t>. Our under</w:t>
      </w:r>
      <w:r w:rsidR="00992151" w:rsidRPr="00992151">
        <w:rPr>
          <w:rFonts w:ascii="Times New Roman" w:hAnsi="Times New Roman" w:cs="Times New Roman"/>
          <w:iCs/>
        </w:rPr>
        <w:t>standing of the world is</w:t>
      </w:r>
      <w:r w:rsidRPr="00992151">
        <w:rPr>
          <w:rFonts w:ascii="Times New Roman" w:hAnsi="Times New Roman" w:cs="Times New Roman"/>
          <w:iCs/>
        </w:rPr>
        <w:t xml:space="preserve"> largely </w:t>
      </w:r>
      <w:r w:rsidR="00992151" w:rsidRPr="00992151">
        <w:rPr>
          <w:rFonts w:ascii="Times New Roman" w:hAnsi="Times New Roman" w:cs="Times New Roman"/>
          <w:iCs/>
        </w:rPr>
        <w:t>based up</w:t>
      </w:r>
      <w:r w:rsidRPr="00992151">
        <w:rPr>
          <w:rFonts w:ascii="Times New Roman" w:hAnsi="Times New Roman" w:cs="Times New Roman"/>
          <w:iCs/>
        </w:rPr>
        <w:t xml:space="preserve">on interpretation of evidence and manipulation of data. </w:t>
      </w:r>
      <w:r w:rsidR="001A0A58" w:rsidRPr="00992151">
        <w:rPr>
          <w:rFonts w:ascii="Times New Roman" w:hAnsi="Times New Roman" w:cs="Times New Roman"/>
          <w:iCs/>
        </w:rPr>
        <w:t xml:space="preserve">With </w:t>
      </w:r>
      <w:r w:rsidR="00A63DD5" w:rsidRPr="00992151">
        <w:rPr>
          <w:rFonts w:ascii="Times New Roman" w:hAnsi="Times New Roman" w:cs="Times New Roman"/>
          <w:iCs/>
        </w:rPr>
        <w:t>technology</w:t>
      </w:r>
      <w:r w:rsidR="001A0A58" w:rsidRPr="00992151">
        <w:rPr>
          <w:rFonts w:ascii="Times New Roman" w:hAnsi="Times New Roman" w:cs="Times New Roman"/>
          <w:iCs/>
        </w:rPr>
        <w:t xml:space="preserve"> </w:t>
      </w:r>
      <w:r w:rsidR="00B139A4">
        <w:rPr>
          <w:rFonts w:ascii="Times New Roman" w:hAnsi="Times New Roman" w:cs="Times New Roman"/>
          <w:iCs/>
        </w:rPr>
        <w:t>at</w:t>
      </w:r>
      <w:r w:rsidR="001A0A58" w:rsidRPr="00992151">
        <w:rPr>
          <w:rFonts w:ascii="Times New Roman" w:hAnsi="Times New Roman" w:cs="Times New Roman"/>
          <w:iCs/>
        </w:rPr>
        <w:t xml:space="preserve"> new heights</w:t>
      </w:r>
      <w:r w:rsidR="00A63DD5" w:rsidRPr="00992151">
        <w:rPr>
          <w:rFonts w:ascii="Times New Roman" w:hAnsi="Times New Roman" w:cs="Times New Roman"/>
          <w:iCs/>
        </w:rPr>
        <w:t>,</w:t>
      </w:r>
      <w:r w:rsidR="001A0A58" w:rsidRPr="00992151">
        <w:rPr>
          <w:rFonts w:ascii="Times New Roman" w:hAnsi="Times New Roman" w:cs="Times New Roman"/>
          <w:iCs/>
        </w:rPr>
        <w:t xml:space="preserve"> </w:t>
      </w:r>
      <w:r w:rsidR="00A63DD5" w:rsidRPr="00992151">
        <w:rPr>
          <w:rFonts w:ascii="Times New Roman" w:hAnsi="Times New Roman" w:cs="Times New Roman"/>
          <w:iCs/>
        </w:rPr>
        <w:t xml:space="preserve">the </w:t>
      </w:r>
      <w:r w:rsidR="00B139A4">
        <w:rPr>
          <w:rFonts w:ascii="Times New Roman" w:hAnsi="Times New Roman" w:cs="Times New Roman"/>
          <w:iCs/>
        </w:rPr>
        <w:t>possible is</w:t>
      </w:r>
      <w:r w:rsidR="004708FE">
        <w:rPr>
          <w:rFonts w:ascii="Times New Roman" w:hAnsi="Times New Roman" w:cs="Times New Roman"/>
          <w:iCs/>
        </w:rPr>
        <w:t xml:space="preserve"> </w:t>
      </w:r>
      <w:r w:rsidR="00A63DD5" w:rsidRPr="00992151">
        <w:rPr>
          <w:rFonts w:ascii="Times New Roman" w:hAnsi="Times New Roman" w:cs="Times New Roman"/>
          <w:iCs/>
        </w:rPr>
        <w:t xml:space="preserve">limited </w:t>
      </w:r>
      <w:r w:rsidR="00645FB0">
        <w:rPr>
          <w:rFonts w:ascii="Times New Roman" w:hAnsi="Times New Roman" w:cs="Times New Roman"/>
          <w:iCs/>
        </w:rPr>
        <w:t>only</w:t>
      </w:r>
      <w:r w:rsidR="00645FB0" w:rsidRPr="00992151">
        <w:rPr>
          <w:rFonts w:ascii="Times New Roman" w:hAnsi="Times New Roman" w:cs="Times New Roman"/>
          <w:iCs/>
        </w:rPr>
        <w:t xml:space="preserve"> </w:t>
      </w:r>
      <w:r w:rsidR="00A63DD5" w:rsidRPr="00992151">
        <w:rPr>
          <w:rFonts w:ascii="Times New Roman" w:hAnsi="Times New Roman" w:cs="Times New Roman"/>
          <w:iCs/>
        </w:rPr>
        <w:t xml:space="preserve">by </w:t>
      </w:r>
      <w:r w:rsidR="004708FE">
        <w:rPr>
          <w:rFonts w:ascii="Times New Roman" w:hAnsi="Times New Roman" w:cs="Times New Roman"/>
          <w:iCs/>
        </w:rPr>
        <w:t>our</w:t>
      </w:r>
      <w:r w:rsidR="00A63DD5" w:rsidRPr="00992151">
        <w:rPr>
          <w:rFonts w:ascii="Times New Roman" w:hAnsi="Times New Roman" w:cs="Times New Roman"/>
          <w:iCs/>
        </w:rPr>
        <w:t xml:space="preserve"> imagination.</w:t>
      </w:r>
      <w:r w:rsidR="00744549" w:rsidRPr="00992151">
        <w:rPr>
          <w:rFonts w:ascii="Times New Roman" w:hAnsi="Times New Roman" w:cs="Times New Roman"/>
          <w:iCs/>
        </w:rPr>
        <w:t xml:space="preserve"> As students of </w:t>
      </w:r>
      <w:r w:rsidR="00A83C6E">
        <w:rPr>
          <w:rFonts w:ascii="Times New Roman" w:hAnsi="Times New Roman" w:cs="Times New Roman"/>
          <w:iCs/>
        </w:rPr>
        <w:t>literature and philosophy, our job is to interpret the world around us and question what we take for granted</w:t>
      </w:r>
      <w:r w:rsidR="00744549" w:rsidRPr="00992151">
        <w:rPr>
          <w:rFonts w:ascii="Times New Roman" w:hAnsi="Times New Roman" w:cs="Times New Roman"/>
          <w:iCs/>
        </w:rPr>
        <w:t xml:space="preserve">. By </w:t>
      </w:r>
      <w:r w:rsidR="00A83C6E">
        <w:rPr>
          <w:rFonts w:ascii="Times New Roman" w:hAnsi="Times New Roman" w:cs="Times New Roman"/>
          <w:iCs/>
        </w:rPr>
        <w:t>taking a closer look at</w:t>
      </w:r>
      <w:r w:rsidR="00744549" w:rsidRPr="00992151">
        <w:rPr>
          <w:rFonts w:ascii="Times New Roman" w:hAnsi="Times New Roman" w:cs="Times New Roman"/>
          <w:iCs/>
        </w:rPr>
        <w:t xml:space="preserve"> what we know to be true, we can </w:t>
      </w:r>
      <w:r w:rsidR="00A83C6E">
        <w:rPr>
          <w:rFonts w:ascii="Times New Roman" w:hAnsi="Times New Roman" w:cs="Times New Roman"/>
          <w:iCs/>
        </w:rPr>
        <w:t>advance</w:t>
      </w:r>
      <w:r w:rsidR="00744549" w:rsidRPr="00992151">
        <w:rPr>
          <w:rFonts w:ascii="Times New Roman" w:hAnsi="Times New Roman" w:cs="Times New Roman"/>
          <w:iCs/>
        </w:rPr>
        <w:t xml:space="preserve"> society. This </w:t>
      </w:r>
      <w:r w:rsidR="00A83C6E">
        <w:rPr>
          <w:rFonts w:ascii="Times New Roman" w:hAnsi="Times New Roman" w:cs="Times New Roman"/>
          <w:iCs/>
        </w:rPr>
        <w:t>is especially appropriate</w:t>
      </w:r>
      <w:r w:rsidR="00744549" w:rsidRPr="00992151">
        <w:rPr>
          <w:rFonts w:ascii="Times New Roman" w:hAnsi="Times New Roman" w:cs="Times New Roman"/>
          <w:iCs/>
        </w:rPr>
        <w:t xml:space="preserve"> concerning issues of race and gender. Claims of biological supremacy have been proven false. This, in turn, has helped us to reimagine </w:t>
      </w:r>
      <w:r w:rsidR="00A83C6E">
        <w:rPr>
          <w:rFonts w:ascii="Times New Roman" w:hAnsi="Times New Roman" w:cs="Times New Roman"/>
          <w:iCs/>
        </w:rPr>
        <w:t>the</w:t>
      </w:r>
      <w:r w:rsidR="00744549" w:rsidRPr="00992151">
        <w:rPr>
          <w:rFonts w:ascii="Times New Roman" w:hAnsi="Times New Roman" w:cs="Times New Roman"/>
          <w:iCs/>
        </w:rPr>
        <w:t xml:space="preserve"> cultural landscape.</w:t>
      </w:r>
      <w:r w:rsidR="00A83C6E">
        <w:rPr>
          <w:rFonts w:ascii="Times New Roman" w:hAnsi="Times New Roman" w:cs="Times New Roman"/>
          <w:iCs/>
        </w:rPr>
        <w:t xml:space="preserve"> Science no longer approaches white men as biologically superior to their female or racially diverse counterparts.</w:t>
      </w:r>
      <w:r w:rsidR="00744549" w:rsidRPr="00992151">
        <w:rPr>
          <w:rFonts w:ascii="Times New Roman" w:hAnsi="Times New Roman" w:cs="Times New Roman"/>
          <w:iCs/>
        </w:rPr>
        <w:t xml:space="preserve"> </w:t>
      </w:r>
    </w:p>
    <w:p w:rsidR="00992151" w:rsidRPr="00992151" w:rsidRDefault="00A01158" w:rsidP="00992151">
      <w:pPr>
        <w:spacing w:after="0" w:line="240" w:lineRule="auto"/>
        <w:ind w:firstLine="720"/>
        <w:rPr>
          <w:rFonts w:ascii="Times New Roman" w:hAnsi="Times New Roman" w:cs="Times New Roman"/>
          <w:iCs/>
        </w:rPr>
      </w:pPr>
      <w:r w:rsidRPr="00992151">
        <w:rPr>
          <w:rFonts w:ascii="Times New Roman" w:hAnsi="Times New Roman" w:cs="Times New Roman"/>
          <w:iCs/>
        </w:rPr>
        <w:t xml:space="preserve">This conference </w:t>
      </w:r>
      <w:r w:rsidR="00A83C6E">
        <w:rPr>
          <w:rFonts w:ascii="Times New Roman" w:hAnsi="Times New Roman" w:cs="Times New Roman"/>
          <w:iCs/>
        </w:rPr>
        <w:t>will explore the difference between</w:t>
      </w:r>
      <w:r w:rsidR="00F16F14" w:rsidRPr="00992151">
        <w:rPr>
          <w:rFonts w:ascii="Times New Roman" w:hAnsi="Times New Roman" w:cs="Times New Roman"/>
          <w:iCs/>
        </w:rPr>
        <w:t xml:space="preserve"> what we </w:t>
      </w:r>
      <w:r w:rsidR="00A83C6E">
        <w:rPr>
          <w:rFonts w:ascii="Times New Roman" w:hAnsi="Times New Roman" w:cs="Times New Roman"/>
          <w:iCs/>
        </w:rPr>
        <w:t>see</w:t>
      </w:r>
      <w:r w:rsidR="00F16F14" w:rsidRPr="00992151">
        <w:rPr>
          <w:rFonts w:ascii="Times New Roman" w:hAnsi="Times New Roman" w:cs="Times New Roman"/>
          <w:iCs/>
        </w:rPr>
        <w:t xml:space="preserve"> and what is actually real</w:t>
      </w:r>
      <w:r w:rsidRPr="00992151">
        <w:rPr>
          <w:rFonts w:ascii="Times New Roman" w:hAnsi="Times New Roman" w:cs="Times New Roman"/>
          <w:iCs/>
        </w:rPr>
        <w:t>.</w:t>
      </w:r>
      <w:r w:rsidR="00744549" w:rsidRPr="00992151">
        <w:rPr>
          <w:rFonts w:ascii="Times New Roman" w:hAnsi="Times New Roman" w:cs="Times New Roman"/>
          <w:iCs/>
        </w:rPr>
        <w:t xml:space="preserve"> Challenging science is a responsibility of the humanities. This is not for the sake of rivalry, but rather, in search of </w:t>
      </w:r>
      <w:r w:rsidR="00017FA1" w:rsidRPr="00992151">
        <w:rPr>
          <w:rFonts w:ascii="Times New Roman" w:hAnsi="Times New Roman" w:cs="Times New Roman"/>
          <w:iCs/>
        </w:rPr>
        <w:t>shared</w:t>
      </w:r>
      <w:r w:rsidR="00744549" w:rsidRPr="00992151">
        <w:rPr>
          <w:rFonts w:ascii="Times New Roman" w:hAnsi="Times New Roman" w:cs="Times New Roman"/>
          <w:iCs/>
        </w:rPr>
        <w:t xml:space="preserve"> </w:t>
      </w:r>
      <w:r w:rsidR="00017FA1" w:rsidRPr="00992151">
        <w:rPr>
          <w:rFonts w:ascii="Times New Roman" w:hAnsi="Times New Roman" w:cs="Times New Roman"/>
          <w:iCs/>
        </w:rPr>
        <w:t>growth</w:t>
      </w:r>
      <w:r w:rsidR="00744549" w:rsidRPr="00992151">
        <w:rPr>
          <w:rFonts w:ascii="Times New Roman" w:hAnsi="Times New Roman" w:cs="Times New Roman"/>
          <w:iCs/>
        </w:rPr>
        <w:t xml:space="preserve">. As science advances, so too must the philosophy of science. Science fiction, though theoretical, can </w:t>
      </w:r>
      <w:r w:rsidR="00A83C6E">
        <w:rPr>
          <w:rFonts w:ascii="Times New Roman" w:hAnsi="Times New Roman" w:cs="Times New Roman"/>
          <w:iCs/>
        </w:rPr>
        <w:t>help to advance technology</w:t>
      </w:r>
      <w:r w:rsidR="00744549" w:rsidRPr="00992151">
        <w:rPr>
          <w:rFonts w:ascii="Times New Roman" w:hAnsi="Times New Roman" w:cs="Times New Roman"/>
          <w:iCs/>
        </w:rPr>
        <w:t xml:space="preserve"> by demonstrating what society hopes to achieve. This conference is an attempt to see science, literature, and philosophy as completely intertwined. </w:t>
      </w:r>
    </w:p>
    <w:p w:rsidR="000A0BD4" w:rsidRPr="00992151" w:rsidRDefault="00AB486D" w:rsidP="00A45FC5">
      <w:pPr>
        <w:spacing w:after="0" w:line="240" w:lineRule="auto"/>
        <w:ind w:firstLine="720"/>
        <w:rPr>
          <w:rFonts w:ascii="Times New Roman" w:hAnsi="Times New Roman" w:cs="Times New Roman"/>
          <w:iCs/>
        </w:rPr>
      </w:pPr>
      <w:r w:rsidRPr="00992151">
        <w:rPr>
          <w:rFonts w:ascii="Times New Roman" w:hAnsi="Times New Roman" w:cs="Times New Roman"/>
          <w:iCs/>
        </w:rPr>
        <w:t xml:space="preserve">  </w:t>
      </w:r>
      <w:r w:rsidR="000A0BD4" w:rsidRPr="00992151">
        <w:rPr>
          <w:rFonts w:ascii="Times New Roman" w:hAnsi="Times New Roman" w:cs="Times New Roman"/>
          <w:iCs/>
        </w:rPr>
        <w:t>Possible topics include but are not limited to:</w:t>
      </w:r>
    </w:p>
    <w:p w:rsidR="00A45FC5" w:rsidRPr="00992151" w:rsidRDefault="00A45FC5" w:rsidP="00A45FC5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6"/>
        </w:rPr>
      </w:pPr>
    </w:p>
    <w:p w:rsidR="001A0A58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Comic book culture and/or graphic novels </w:t>
      </w:r>
    </w:p>
    <w:p w:rsidR="001A0A58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Science Fiction</w:t>
      </w:r>
    </w:p>
    <w:p w:rsidR="001A0A58" w:rsidRPr="00992151" w:rsidRDefault="0004547B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Popular f</w:t>
      </w:r>
      <w:r w:rsidR="001A0A58" w:rsidRPr="00992151">
        <w:rPr>
          <w:rFonts w:ascii="Times New Roman" w:hAnsi="Times New Roman" w:cs="Times New Roman"/>
        </w:rPr>
        <w:t>ilm</w:t>
      </w:r>
      <w:r w:rsidR="004B0C52" w:rsidRPr="00992151">
        <w:rPr>
          <w:rFonts w:ascii="Times New Roman" w:hAnsi="Times New Roman" w:cs="Times New Roman"/>
        </w:rPr>
        <w:t xml:space="preserve"> (</w:t>
      </w:r>
      <w:r w:rsidR="004B0C52" w:rsidRPr="00992151">
        <w:rPr>
          <w:rFonts w:ascii="Times New Roman" w:hAnsi="Times New Roman" w:cs="Times New Roman"/>
          <w:i/>
        </w:rPr>
        <w:t xml:space="preserve">e.g. </w:t>
      </w:r>
      <w:r w:rsidR="004B0C52" w:rsidRPr="00992151">
        <w:rPr>
          <w:rFonts w:ascii="Times New Roman" w:hAnsi="Times New Roman" w:cs="Times New Roman"/>
          <w:i/>
          <w:u w:val="single"/>
        </w:rPr>
        <w:t>Repo!:The Genetic Opera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The Hunger Games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The Matrix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Inception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American Psycho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I, Robot</w:t>
      </w:r>
      <w:r w:rsidR="004B0C52" w:rsidRPr="00992151">
        <w:rPr>
          <w:rFonts w:ascii="Times New Roman" w:hAnsi="Times New Roman" w:cs="Times New Roman"/>
          <w:i/>
        </w:rPr>
        <w:t xml:space="preserve">, </w:t>
      </w:r>
      <w:r w:rsidR="004B0C52" w:rsidRPr="00992151">
        <w:rPr>
          <w:rFonts w:ascii="Times New Roman" w:hAnsi="Times New Roman" w:cs="Times New Roman"/>
          <w:i/>
          <w:u w:val="single"/>
        </w:rPr>
        <w:t>Iron Man</w:t>
      </w:r>
      <w:r w:rsidR="004B0C52" w:rsidRPr="00992151">
        <w:rPr>
          <w:rFonts w:ascii="Times New Roman" w:hAnsi="Times New Roman" w:cs="Times New Roman"/>
          <w:i/>
        </w:rPr>
        <w:t>, etc.)</w:t>
      </w:r>
    </w:p>
    <w:p w:rsidR="001A0A58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The role of technology in the modern world</w:t>
      </w:r>
    </w:p>
    <w:p w:rsidR="00A45FC5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Varied perceptions of reality</w:t>
      </w:r>
    </w:p>
    <w:p w:rsidR="001A0A58" w:rsidRPr="00992151" w:rsidRDefault="001A0A58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Robotics, cybernetics and/or eugenics</w:t>
      </w:r>
    </w:p>
    <w:p w:rsidR="001A0A58" w:rsidRPr="00992151" w:rsidRDefault="002A7D8E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1A0A58" w:rsidRPr="00992151">
        <w:rPr>
          <w:rFonts w:ascii="Times New Roman" w:hAnsi="Times New Roman" w:cs="Times New Roman"/>
        </w:rPr>
        <w:t>iopolitics and its implications in fiction</w:t>
      </w:r>
    </w:p>
    <w:p w:rsidR="001A0A58" w:rsidRPr="00992151" w:rsidRDefault="0004547B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Technology and cultural constructs</w:t>
      </w:r>
    </w:p>
    <w:p w:rsidR="0004547B" w:rsidRPr="00992151" w:rsidRDefault="0004547B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Science and literature</w:t>
      </w:r>
    </w:p>
    <w:p w:rsidR="0004547B" w:rsidRPr="00992151" w:rsidRDefault="0004547B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Philosophy of science</w:t>
      </w:r>
    </w:p>
    <w:p w:rsidR="00F16F14" w:rsidRPr="00992151" w:rsidRDefault="004B0C52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Science as it pertains to theology</w:t>
      </w:r>
    </w:p>
    <w:p w:rsidR="004B0C52" w:rsidRPr="00992151" w:rsidRDefault="004B0C52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Utopia and Dystopia</w:t>
      </w:r>
    </w:p>
    <w:p w:rsidR="00744549" w:rsidRPr="00992151" w:rsidRDefault="00744549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Issues of race and gender as it pertains to society</w:t>
      </w:r>
    </w:p>
    <w:p w:rsidR="00744549" w:rsidRPr="00992151" w:rsidRDefault="00744549" w:rsidP="00AB486D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Cultural mythologies</w:t>
      </w:r>
    </w:p>
    <w:p w:rsidR="00AB486D" w:rsidRPr="00992151" w:rsidRDefault="00AB486D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687641" w:rsidRPr="00992151" w:rsidRDefault="00687641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5344F0" w:rsidRDefault="000A0BD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We invite submissions for papers focusing on works of literature</w:t>
      </w:r>
      <w:r w:rsidR="00083A24" w:rsidRPr="00992151">
        <w:rPr>
          <w:rFonts w:ascii="Times New Roman" w:hAnsi="Times New Roman" w:cs="Times New Roman"/>
        </w:rPr>
        <w:t>,</w:t>
      </w:r>
      <w:r w:rsidR="00687641" w:rsidRPr="00992151">
        <w:rPr>
          <w:rFonts w:ascii="Times New Roman" w:hAnsi="Times New Roman" w:cs="Times New Roman"/>
        </w:rPr>
        <w:t xml:space="preserve"> popular culture,</w:t>
      </w:r>
      <w:r w:rsidR="00083A24" w:rsidRPr="00992151">
        <w:rPr>
          <w:rFonts w:ascii="Times New Roman" w:hAnsi="Times New Roman" w:cs="Times New Roman"/>
        </w:rPr>
        <w:t xml:space="preserve"> philosophy</w:t>
      </w:r>
      <w:r w:rsidRPr="00992151">
        <w:rPr>
          <w:rFonts w:ascii="Times New Roman" w:hAnsi="Times New Roman" w:cs="Times New Roman"/>
        </w:rPr>
        <w:t xml:space="preserve"> and theory. </w:t>
      </w:r>
    </w:p>
    <w:p w:rsidR="005344F0" w:rsidRDefault="005344F0" w:rsidP="00AB486D">
      <w:pPr>
        <w:spacing w:after="0" w:line="240" w:lineRule="auto"/>
        <w:rPr>
          <w:rFonts w:ascii="Times New Roman" w:hAnsi="Times New Roman" w:cs="Times New Roman"/>
        </w:rPr>
      </w:pPr>
    </w:p>
    <w:p w:rsidR="000A0BD4" w:rsidRPr="00992151" w:rsidRDefault="000A0BD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Presentations should be in English and should not exceed </w:t>
      </w:r>
      <w:r w:rsidR="00E94D79" w:rsidRPr="00992151">
        <w:rPr>
          <w:rFonts w:ascii="Times New Roman" w:hAnsi="Times New Roman" w:cs="Times New Roman"/>
        </w:rPr>
        <w:t>twenty</w:t>
      </w:r>
      <w:r w:rsidRPr="00992151">
        <w:rPr>
          <w:rFonts w:ascii="Times New Roman" w:hAnsi="Times New Roman" w:cs="Times New Roman"/>
        </w:rPr>
        <w:t xml:space="preserve"> minutes.</w:t>
      </w:r>
      <w:r w:rsidR="00F16F14" w:rsidRPr="00992151">
        <w:rPr>
          <w:rFonts w:ascii="Times New Roman" w:hAnsi="Times New Roman" w:cs="Times New Roman"/>
        </w:rPr>
        <w:t xml:space="preserve"> Presentations will be considered for a digitally published, peer-reviewed undergraduate journal.</w:t>
      </w:r>
    </w:p>
    <w:p w:rsidR="00AB486D" w:rsidRPr="00992151" w:rsidRDefault="00AB486D" w:rsidP="00AB486D">
      <w:pPr>
        <w:spacing w:after="0" w:line="240" w:lineRule="auto"/>
        <w:rPr>
          <w:rFonts w:ascii="Times New Roman" w:hAnsi="Times New Roman" w:cs="Times New Roman"/>
          <w:sz w:val="6"/>
        </w:rPr>
      </w:pPr>
    </w:p>
    <w:p w:rsidR="00744549" w:rsidRPr="00992151" w:rsidRDefault="00083A24" w:rsidP="00AB486D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 xml:space="preserve">Please send abstracts of </w:t>
      </w:r>
      <w:r w:rsidR="003F7195">
        <w:rPr>
          <w:rFonts w:ascii="Times New Roman" w:hAnsi="Times New Roman" w:cs="Times New Roman"/>
        </w:rPr>
        <w:t>200-</w:t>
      </w:r>
      <w:r w:rsidR="00E94D79" w:rsidRPr="00992151">
        <w:rPr>
          <w:rFonts w:ascii="Times New Roman" w:hAnsi="Times New Roman" w:cs="Times New Roman"/>
        </w:rPr>
        <w:t>25</w:t>
      </w:r>
      <w:r w:rsidR="000A0BD4" w:rsidRPr="00992151">
        <w:rPr>
          <w:rFonts w:ascii="Times New Roman" w:hAnsi="Times New Roman" w:cs="Times New Roman"/>
        </w:rPr>
        <w:t>0 words by emai</w:t>
      </w:r>
      <w:r w:rsidR="00161A3C" w:rsidRPr="00992151">
        <w:rPr>
          <w:rFonts w:ascii="Times New Roman" w:hAnsi="Times New Roman" w:cs="Times New Roman"/>
        </w:rPr>
        <w:t>l to</w:t>
      </w:r>
      <w:r w:rsidR="000A0BD4" w:rsidRPr="00992151">
        <w:rPr>
          <w:rFonts w:ascii="Times New Roman" w:hAnsi="Times New Roman" w:cs="Times New Roman"/>
        </w:rPr>
        <w:t xml:space="preserve"> </w:t>
      </w:r>
      <w:r w:rsidR="0004547B" w:rsidRPr="00992151">
        <w:rPr>
          <w:rFonts w:ascii="Times New Roman" w:hAnsi="Times New Roman" w:cs="Times New Roman"/>
        </w:rPr>
        <w:t>UBCOLsymposium2015@gmail.com</w:t>
      </w:r>
      <w:r w:rsidR="00687641" w:rsidRPr="00992151">
        <w:rPr>
          <w:rFonts w:ascii="Times New Roman" w:hAnsi="Times New Roman" w:cs="Times New Roman"/>
        </w:rPr>
        <w:t xml:space="preserve">, or a submit a printed copy at 634 Clemens </w:t>
      </w:r>
      <w:r w:rsidR="000A0BD4" w:rsidRPr="00992151">
        <w:rPr>
          <w:rFonts w:ascii="Times New Roman" w:hAnsi="Times New Roman" w:cs="Times New Roman"/>
        </w:rPr>
        <w:t xml:space="preserve">by </w:t>
      </w:r>
      <w:r w:rsidR="0004547B" w:rsidRPr="00992151">
        <w:rPr>
          <w:rFonts w:ascii="Times New Roman" w:hAnsi="Times New Roman" w:cs="Times New Roman"/>
        </w:rPr>
        <w:t xml:space="preserve">Friday, </w:t>
      </w:r>
      <w:r w:rsidR="00C21649">
        <w:rPr>
          <w:rFonts w:ascii="Times New Roman" w:hAnsi="Times New Roman" w:cs="Times New Roman"/>
        </w:rPr>
        <w:t>March 27</w:t>
      </w:r>
      <w:r w:rsidR="00C21649" w:rsidRPr="00C21649">
        <w:rPr>
          <w:rFonts w:ascii="Times New Roman" w:hAnsi="Times New Roman" w:cs="Times New Roman"/>
          <w:vertAlign w:val="superscript"/>
        </w:rPr>
        <w:t>th</w:t>
      </w:r>
      <w:r w:rsidR="000A0BD4" w:rsidRPr="00992151">
        <w:rPr>
          <w:rFonts w:ascii="Times New Roman" w:hAnsi="Times New Roman" w:cs="Times New Roman"/>
        </w:rPr>
        <w:t xml:space="preserve">, 2015. </w:t>
      </w:r>
    </w:p>
    <w:p w:rsidR="00744549" w:rsidRPr="00992151" w:rsidRDefault="00744549" w:rsidP="00AB486D">
      <w:pPr>
        <w:spacing w:after="0" w:line="240" w:lineRule="auto"/>
        <w:rPr>
          <w:rFonts w:ascii="Times New Roman" w:hAnsi="Times New Roman" w:cs="Times New Roman"/>
          <w:sz w:val="12"/>
        </w:rPr>
      </w:pPr>
    </w:p>
    <w:p w:rsidR="00325D63" w:rsidRPr="00992151" w:rsidRDefault="000A0BD4" w:rsidP="006C4A0E">
      <w:pPr>
        <w:spacing w:after="0" w:line="240" w:lineRule="auto"/>
        <w:rPr>
          <w:rFonts w:ascii="Times New Roman" w:hAnsi="Times New Roman" w:cs="Times New Roman"/>
        </w:rPr>
      </w:pPr>
      <w:r w:rsidRPr="00992151">
        <w:rPr>
          <w:rFonts w:ascii="Times New Roman" w:hAnsi="Times New Roman" w:cs="Times New Roman"/>
        </w:rPr>
        <w:t>Proposals should include your paper title,</w:t>
      </w:r>
      <w:r w:rsidR="00083A24" w:rsidRPr="00992151">
        <w:rPr>
          <w:rFonts w:ascii="Times New Roman" w:hAnsi="Times New Roman" w:cs="Times New Roman"/>
        </w:rPr>
        <w:t xml:space="preserve"> name, contact information, and </w:t>
      </w:r>
      <w:r w:rsidRPr="00992151">
        <w:rPr>
          <w:rFonts w:ascii="Times New Roman" w:hAnsi="Times New Roman" w:cs="Times New Roman"/>
        </w:rPr>
        <w:t>institutional/departmental affiliation</w:t>
      </w:r>
      <w:r w:rsidR="00FE4BD9">
        <w:rPr>
          <w:rFonts w:ascii="Times New Roman" w:hAnsi="Times New Roman" w:cs="Times New Roman"/>
        </w:rPr>
        <w:t xml:space="preserve"> (u</w:t>
      </w:r>
      <w:r w:rsidR="00E26DE2">
        <w:rPr>
          <w:rFonts w:ascii="Times New Roman" w:hAnsi="Times New Roman" w:cs="Times New Roman"/>
        </w:rPr>
        <w:t>niversity and major)</w:t>
      </w:r>
      <w:r w:rsidRPr="00992151">
        <w:rPr>
          <w:rFonts w:ascii="Times New Roman" w:hAnsi="Times New Roman" w:cs="Times New Roman"/>
        </w:rPr>
        <w:t>.</w:t>
      </w:r>
    </w:p>
    <w:sectPr w:rsidR="00325D63" w:rsidRPr="009921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0A9" w:rsidRDefault="00E830A9" w:rsidP="00AB486D">
      <w:pPr>
        <w:spacing w:after="0" w:line="240" w:lineRule="auto"/>
      </w:pPr>
      <w:r>
        <w:separator/>
      </w:r>
    </w:p>
  </w:endnote>
  <w:endnote w:type="continuationSeparator" w:id="0">
    <w:p w:rsidR="00E830A9" w:rsidRDefault="00E830A9" w:rsidP="00AB4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0A9" w:rsidRDefault="00E830A9" w:rsidP="00AB486D">
      <w:pPr>
        <w:spacing w:after="0" w:line="240" w:lineRule="auto"/>
      </w:pPr>
      <w:r>
        <w:separator/>
      </w:r>
    </w:p>
  </w:footnote>
  <w:footnote w:type="continuationSeparator" w:id="0">
    <w:p w:rsidR="00E830A9" w:rsidRDefault="00E830A9" w:rsidP="00AB4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9C2BF8"/>
    <w:multiLevelType w:val="hybridMultilevel"/>
    <w:tmpl w:val="F22ACD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AB0"/>
    <w:rsid w:val="00017FA1"/>
    <w:rsid w:val="0004547B"/>
    <w:rsid w:val="00047D33"/>
    <w:rsid w:val="00063AB0"/>
    <w:rsid w:val="00076D05"/>
    <w:rsid w:val="00083A24"/>
    <w:rsid w:val="000A0BD4"/>
    <w:rsid w:val="000C218A"/>
    <w:rsid w:val="00104002"/>
    <w:rsid w:val="00121DA2"/>
    <w:rsid w:val="00161A3C"/>
    <w:rsid w:val="001973BF"/>
    <w:rsid w:val="001A0A58"/>
    <w:rsid w:val="001D0C2D"/>
    <w:rsid w:val="00220DC2"/>
    <w:rsid w:val="002844DD"/>
    <w:rsid w:val="002A7D8E"/>
    <w:rsid w:val="00302707"/>
    <w:rsid w:val="00325D63"/>
    <w:rsid w:val="00341E4F"/>
    <w:rsid w:val="003C48F6"/>
    <w:rsid w:val="003F7195"/>
    <w:rsid w:val="004708FE"/>
    <w:rsid w:val="004B0C52"/>
    <w:rsid w:val="005344F0"/>
    <w:rsid w:val="005E7434"/>
    <w:rsid w:val="00607663"/>
    <w:rsid w:val="00612AFF"/>
    <w:rsid w:val="0061425B"/>
    <w:rsid w:val="00645FB0"/>
    <w:rsid w:val="00657DF3"/>
    <w:rsid w:val="00660A6F"/>
    <w:rsid w:val="00665186"/>
    <w:rsid w:val="00683DEF"/>
    <w:rsid w:val="006864F8"/>
    <w:rsid w:val="00687641"/>
    <w:rsid w:val="00696FFF"/>
    <w:rsid w:val="006B70B5"/>
    <w:rsid w:val="006C4A0E"/>
    <w:rsid w:val="00744549"/>
    <w:rsid w:val="00801690"/>
    <w:rsid w:val="00820AA1"/>
    <w:rsid w:val="008776E8"/>
    <w:rsid w:val="00881B53"/>
    <w:rsid w:val="008B4E8A"/>
    <w:rsid w:val="00992151"/>
    <w:rsid w:val="009A1234"/>
    <w:rsid w:val="00A01158"/>
    <w:rsid w:val="00A322C9"/>
    <w:rsid w:val="00A45FC5"/>
    <w:rsid w:val="00A63DD5"/>
    <w:rsid w:val="00A72EB7"/>
    <w:rsid w:val="00A83C6E"/>
    <w:rsid w:val="00A956A3"/>
    <w:rsid w:val="00AB486D"/>
    <w:rsid w:val="00AD6A0E"/>
    <w:rsid w:val="00AE4415"/>
    <w:rsid w:val="00B12C49"/>
    <w:rsid w:val="00B139A4"/>
    <w:rsid w:val="00B15CAE"/>
    <w:rsid w:val="00B235A1"/>
    <w:rsid w:val="00B237A0"/>
    <w:rsid w:val="00B94ED1"/>
    <w:rsid w:val="00BB719E"/>
    <w:rsid w:val="00C21649"/>
    <w:rsid w:val="00C22557"/>
    <w:rsid w:val="00C4294C"/>
    <w:rsid w:val="00C55205"/>
    <w:rsid w:val="00D85DBC"/>
    <w:rsid w:val="00DC0B98"/>
    <w:rsid w:val="00DF3A5F"/>
    <w:rsid w:val="00E1690F"/>
    <w:rsid w:val="00E24B26"/>
    <w:rsid w:val="00E26DE2"/>
    <w:rsid w:val="00E81AE9"/>
    <w:rsid w:val="00E830A9"/>
    <w:rsid w:val="00E84A51"/>
    <w:rsid w:val="00E94D79"/>
    <w:rsid w:val="00F01277"/>
    <w:rsid w:val="00F16F14"/>
    <w:rsid w:val="00F232DD"/>
    <w:rsid w:val="00FE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7EB483-AD72-473C-9976-0F59F3113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15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A0BD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486D"/>
  </w:style>
  <w:style w:type="paragraph" w:styleId="Footer">
    <w:name w:val="footer"/>
    <w:basedOn w:val="Normal"/>
    <w:link w:val="FooterChar"/>
    <w:uiPriority w:val="99"/>
    <w:unhideWhenUsed/>
    <w:rsid w:val="00AB48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48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6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bcolsymposium2015.wordpres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 B</cp:lastModifiedBy>
  <cp:revision>17</cp:revision>
  <dcterms:created xsi:type="dcterms:W3CDTF">2015-01-26T18:16:00Z</dcterms:created>
  <dcterms:modified xsi:type="dcterms:W3CDTF">2015-02-23T18:45:00Z</dcterms:modified>
</cp:coreProperties>
</file>